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AA" w:rsidRPr="00193445" w:rsidRDefault="008006E3">
      <w:pPr>
        <w:pStyle w:val="Ttulo21"/>
        <w:rPr>
          <w:rFonts w:ascii="Arial" w:hAnsi="Arial" w:cs="Arial"/>
          <w:sz w:val="24"/>
          <w:szCs w:val="24"/>
        </w:rPr>
      </w:pPr>
      <w:r w:rsidRPr="00193445">
        <w:rPr>
          <w:rFonts w:ascii="Arial" w:hAnsi="Arial" w:cs="Arial"/>
          <w:sz w:val="24"/>
          <w:szCs w:val="24"/>
        </w:rPr>
        <w:t>Instruções</w:t>
      </w:r>
    </w:p>
    <w:p w:rsidR="00AE28AA" w:rsidRPr="00193445" w:rsidRDefault="00AE28A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28AA" w:rsidRPr="00193445" w:rsidRDefault="008006E3">
      <w:pPr>
        <w:ind w:firstLine="567"/>
        <w:jc w:val="both"/>
        <w:rPr>
          <w:rFonts w:ascii="Arial" w:hAnsi="Arial" w:cs="Arial"/>
        </w:rPr>
      </w:pPr>
      <w:r w:rsidRPr="00193445">
        <w:rPr>
          <w:rFonts w:ascii="Arial" w:hAnsi="Arial" w:cs="Arial"/>
        </w:rPr>
        <w:t xml:space="preserve">O presente documento visa orientar o encaminhamento de documentos e processos administrativos ao Tribunal de Contas do Estado de Alagoas, via sistema eletrônico denominado e-TCE. Para acesso ao sistema, o usuário deverá ser previamente cadastrado mediante a disponibilização de dados e documentos pessoais ao Diretor do Setor ao qual está vinculado para realização de cadastramento prévio. A depender do processo devem ser observados os Anexos descritos logo abaixo no qual consta os </w:t>
      </w:r>
      <w:r w:rsidRPr="00193445">
        <w:rPr>
          <w:rFonts w:ascii="Arial" w:hAnsi="Arial" w:cs="Arial"/>
          <w:b/>
        </w:rPr>
        <w:t>DOCUMENTOS OBRIGATÓRIOS DE ENVIO</w:t>
      </w:r>
      <w:r w:rsidR="00193445" w:rsidRPr="00193445">
        <w:rPr>
          <w:rFonts w:ascii="Arial" w:hAnsi="Arial" w:cs="Arial"/>
        </w:rPr>
        <w:t>.</w:t>
      </w:r>
    </w:p>
    <w:p w:rsidR="00AE28AA" w:rsidRPr="00193445" w:rsidRDefault="00AE28AA">
      <w:pPr>
        <w:ind w:firstLine="567"/>
        <w:jc w:val="both"/>
        <w:rPr>
          <w:rFonts w:ascii="Arial" w:hAnsi="Arial" w:cs="Arial"/>
        </w:rPr>
      </w:pPr>
    </w:p>
    <w:p w:rsidR="00AE28AA" w:rsidRPr="00193445" w:rsidRDefault="008006E3">
      <w:pPr>
        <w:ind w:firstLine="567"/>
        <w:jc w:val="both"/>
        <w:rPr>
          <w:rFonts w:ascii="Arial" w:hAnsi="Arial" w:cs="Arial"/>
        </w:rPr>
      </w:pPr>
      <w:r w:rsidRPr="00193445">
        <w:rPr>
          <w:rFonts w:ascii="Arial" w:hAnsi="Arial" w:cs="Arial"/>
        </w:rPr>
        <w:t xml:space="preserve">Ao final do procedimento de envio, será gerado um número de </w:t>
      </w:r>
      <w:r w:rsidRPr="00193445">
        <w:rPr>
          <w:rFonts w:ascii="Arial" w:hAnsi="Arial" w:cs="Arial"/>
          <w:b/>
        </w:rPr>
        <w:t>PROTOCOLO</w:t>
      </w:r>
      <w:r w:rsidRPr="00193445">
        <w:rPr>
          <w:rFonts w:ascii="Arial" w:hAnsi="Arial" w:cs="Arial"/>
        </w:rPr>
        <w:t xml:space="preserve"> que deverá ser salvo diretamente no Processo Administrativo(SAI) a este vinculado. Por fim, deverá ser efetuado o acompanhamento da </w:t>
      </w:r>
      <w:r w:rsidRPr="00193445">
        <w:rPr>
          <w:rFonts w:ascii="Arial" w:hAnsi="Arial" w:cs="Arial"/>
          <w:b/>
          <w:caps/>
        </w:rPr>
        <w:t xml:space="preserve">confirmação </w:t>
      </w:r>
      <w:r w:rsidRPr="00193445">
        <w:rPr>
          <w:rFonts w:ascii="Arial" w:hAnsi="Arial" w:cs="Arial"/>
        </w:rPr>
        <w:t>do protocolo realizado expedido pelo TCE.</w:t>
      </w:r>
    </w:p>
    <w:p w:rsidR="00AE28AA" w:rsidRPr="00193445" w:rsidRDefault="00AE28AA">
      <w:pPr>
        <w:jc w:val="both"/>
        <w:rPr>
          <w:rFonts w:ascii="Arial" w:hAnsi="Arial" w:cs="Arial"/>
          <w:b/>
          <w:u w:val="single"/>
        </w:rPr>
      </w:pPr>
    </w:p>
    <w:p w:rsidR="00AE28AA" w:rsidRPr="00193445" w:rsidRDefault="008006E3">
      <w:pPr>
        <w:jc w:val="both"/>
        <w:rPr>
          <w:rFonts w:ascii="Arial" w:hAnsi="Arial" w:cs="Arial"/>
        </w:rPr>
      </w:pPr>
      <w:r w:rsidRPr="00193445">
        <w:rPr>
          <w:rFonts w:ascii="Arial" w:hAnsi="Arial" w:cs="Arial"/>
        </w:rPr>
        <w:t>OBS</w:t>
      </w:r>
      <w:r w:rsidR="00193445" w:rsidRPr="00193445">
        <w:rPr>
          <w:rFonts w:ascii="Arial" w:hAnsi="Arial" w:cs="Arial"/>
        </w:rPr>
        <w:t xml:space="preserve"> </w:t>
      </w:r>
      <w:r w:rsidRPr="00193445">
        <w:rPr>
          <w:rFonts w:ascii="Arial" w:hAnsi="Arial" w:cs="Arial"/>
        </w:rPr>
        <w:t>1: Quanto ao Termo de Ajuste de Contas – TAC receberá tratamento igual ao atribuído para Dispensa conforme Anexo III</w:t>
      </w:r>
      <w:r w:rsidRPr="00193445">
        <w:rPr>
          <w:rFonts w:ascii="Arial" w:hAnsi="Arial" w:cs="Arial"/>
          <w:b/>
        </w:rPr>
        <w:t>.</w:t>
      </w:r>
    </w:p>
    <w:p w:rsidR="00AE28AA" w:rsidRPr="00193445" w:rsidRDefault="00AE28AA">
      <w:pPr>
        <w:rPr>
          <w:rFonts w:ascii="Arial" w:hAnsi="Arial" w:cs="Arial"/>
          <w:b/>
          <w:u w:val="single"/>
        </w:rPr>
      </w:pPr>
    </w:p>
    <w:p w:rsidR="00AE28AA" w:rsidRPr="00193445" w:rsidRDefault="008006E3">
      <w:pPr>
        <w:rPr>
          <w:rFonts w:ascii="Arial" w:hAnsi="Arial" w:cs="Arial"/>
        </w:rPr>
      </w:pPr>
      <w:r w:rsidRPr="00193445">
        <w:rPr>
          <w:rFonts w:ascii="Arial" w:hAnsi="Arial" w:cs="Arial"/>
        </w:rPr>
        <w:t xml:space="preserve">OBS 2: O Ofício dirigido ao Tribunal de Contas de Alagoas deverá </w:t>
      </w:r>
      <w:r w:rsidR="00193445" w:rsidRPr="00193445">
        <w:rPr>
          <w:rFonts w:ascii="Arial" w:hAnsi="Arial" w:cs="Arial"/>
        </w:rPr>
        <w:t>ser encaminhado em todos anexos</w:t>
      </w:r>
      <w:r w:rsidRPr="00193445">
        <w:rPr>
          <w:rFonts w:ascii="Arial" w:hAnsi="Arial" w:cs="Arial"/>
        </w:rPr>
        <w:t xml:space="preserve"> abaixo descritos da seguinte forma: </w:t>
      </w:r>
      <w:r w:rsidRPr="00193445">
        <w:rPr>
          <w:rFonts w:ascii="Arial" w:hAnsi="Arial" w:cs="Arial"/>
          <w:i/>
        </w:rPr>
        <w:t>“ incluir documentos Avulsos”.</w:t>
      </w:r>
    </w:p>
    <w:p w:rsidR="00AE28AA" w:rsidRPr="00193445" w:rsidRDefault="00AE28AA">
      <w:pPr>
        <w:rPr>
          <w:rFonts w:ascii="Arial" w:hAnsi="Arial" w:cs="Arial"/>
        </w:rPr>
      </w:pPr>
    </w:p>
    <w:p w:rsidR="00AE28AA" w:rsidRPr="00193445" w:rsidRDefault="008006E3">
      <w:pPr>
        <w:jc w:val="center"/>
        <w:rPr>
          <w:rFonts w:ascii="Arial" w:hAnsi="Arial" w:cs="Arial"/>
        </w:rPr>
      </w:pPr>
      <w:r w:rsidRPr="00193445">
        <w:rPr>
          <w:rFonts w:ascii="Arial" w:hAnsi="Arial" w:cs="Arial"/>
          <w:b/>
          <w:u w:val="single"/>
        </w:rPr>
        <w:t xml:space="preserve">ANEXO I </w:t>
      </w:r>
      <w:r w:rsidR="00193445">
        <w:rPr>
          <w:rFonts w:ascii="Arial" w:hAnsi="Arial" w:cs="Arial"/>
          <w:b/>
          <w:u w:val="single"/>
        </w:rPr>
        <w:t>-</w:t>
      </w:r>
      <w:r w:rsidRPr="00193445">
        <w:rPr>
          <w:rFonts w:ascii="Arial" w:hAnsi="Arial" w:cs="Arial"/>
          <w:b/>
          <w:u w:val="single"/>
        </w:rPr>
        <w:t xml:space="preserve"> FASE II</w:t>
      </w:r>
    </w:p>
    <w:p w:rsidR="00AE28AA" w:rsidRPr="00193445" w:rsidRDefault="00AE28AA">
      <w:pPr>
        <w:rPr>
          <w:rFonts w:ascii="Arial" w:hAnsi="Arial" w:cs="Arial"/>
        </w:rPr>
      </w:pPr>
    </w:p>
    <w:tbl>
      <w:tblPr>
        <w:tblStyle w:val="TableNormal"/>
        <w:tblW w:w="9497" w:type="dxa"/>
        <w:tblInd w:w="27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37"/>
        <w:gridCol w:w="5230"/>
        <w:gridCol w:w="2197"/>
        <w:gridCol w:w="1333"/>
      </w:tblGrid>
      <w:tr w:rsidR="00AE28AA" w:rsidRPr="00193445" w:rsidTr="00193445">
        <w:trPr>
          <w:trHeight w:val="650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pt-BR"/>
              </w:rPr>
              <w:t>DOCUMENTOS DE CONTROLE (FASE EXTERNA)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TIPO DE ARQUIVO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VISTO</w:t>
            </w:r>
          </w:p>
        </w:tc>
      </w:tr>
      <w:tr w:rsidR="00193445" w:rsidRPr="00193445" w:rsidTr="00193445">
        <w:trPr>
          <w:trHeight w:val="567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</w:tcPr>
          <w:p w:rsidR="00193445" w:rsidRPr="00193445" w:rsidRDefault="00193445">
            <w:pPr>
              <w:pStyle w:val="TableParagraph"/>
              <w:spacing w:before="0"/>
              <w:ind w:left="69"/>
              <w:rPr>
                <w:rFonts w:ascii="Arial" w:hAnsi="Arial" w:cs="Arial"/>
                <w:b/>
                <w:w w:val="105"/>
                <w:sz w:val="18"/>
                <w:szCs w:val="18"/>
                <w:lang w:val="pt-BR"/>
              </w:rPr>
            </w:pPr>
            <w:r w:rsidRPr="00193445"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  <w:t>MODALIDADE DE LICITAÇÃO: CONVITE, TOMADA DE PREÇO, CONCORRÊNCIA, PREGÃO PRESENCIAL E ELETRÔNICO PARA AQUISIÇÃO DE BENS/CONTRATAÇÃO DE SERVIÇOS.</w:t>
            </w:r>
          </w:p>
        </w:tc>
      </w:tr>
      <w:tr w:rsidR="00AE28AA" w:rsidRPr="00193445" w:rsidTr="00193445">
        <w:trPr>
          <w:trHeight w:val="650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Documentações de habilitação e Regularidade Fiscal exigidas pelo Edital;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318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2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Propostas e documentos que a instruem;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456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3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Homologação e adjudicação do objeto da</w:t>
            </w:r>
            <w:r w:rsid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 xml:space="preserve"> </w:t>
            </w: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licitação pela autoridade competente;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318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4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Nota de Empenho (contrato)/Reserva(contrato)/Informação orçamentária (</w:t>
            </w:r>
            <w:r w:rsidR="00193445"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ARP</w:t>
            </w: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);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327"/>
        </w:trPr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Autorização;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4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6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Termo do Contrato ou equivalente;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4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ind w:lef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7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right="569" w:hanging="1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Publicação do extrato do contrato ou equivalente.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</w:tbl>
    <w:p w:rsidR="00AE28AA" w:rsidRPr="00193445" w:rsidRDefault="00AE28AA">
      <w:pPr>
        <w:rPr>
          <w:rFonts w:ascii="Arial" w:hAnsi="Arial" w:cs="Arial"/>
        </w:rPr>
      </w:pPr>
    </w:p>
    <w:p w:rsidR="00AE28AA" w:rsidRPr="00193445" w:rsidRDefault="008006E3">
      <w:pPr>
        <w:jc w:val="center"/>
        <w:rPr>
          <w:rFonts w:ascii="Arial" w:hAnsi="Arial" w:cs="Arial"/>
        </w:rPr>
      </w:pPr>
      <w:r w:rsidRPr="00193445">
        <w:rPr>
          <w:rFonts w:ascii="Arial" w:hAnsi="Arial" w:cs="Arial"/>
          <w:b/>
          <w:w w:val="105"/>
          <w:u w:val="single" w:color="333333"/>
        </w:rPr>
        <w:t>ANEXO II - FASE II</w:t>
      </w:r>
    </w:p>
    <w:p w:rsidR="00AE28AA" w:rsidRPr="00193445" w:rsidRDefault="00AE28AA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center" w:tblpY="37"/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34"/>
        <w:gridCol w:w="5113"/>
        <w:gridCol w:w="2672"/>
        <w:gridCol w:w="1120"/>
      </w:tblGrid>
      <w:tr w:rsidR="00AE28AA" w:rsidRPr="00193445" w:rsidTr="0045419C">
        <w:trPr>
          <w:trHeight w:val="555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pt-BR"/>
              </w:rPr>
              <w:t>DOCUMENTOS DE CONTROLE (FASE EXTERNA)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TIPO DE ARQUIVO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VISTO</w:t>
            </w:r>
          </w:p>
        </w:tc>
      </w:tr>
      <w:tr w:rsidR="00193445" w:rsidRPr="00193445" w:rsidTr="00193445">
        <w:trPr>
          <w:trHeight w:val="547"/>
          <w:jc w:val="center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</w:tcPr>
          <w:p w:rsidR="00193445" w:rsidRPr="00193445" w:rsidRDefault="00193445">
            <w:pPr>
              <w:pStyle w:val="TableParagraph"/>
              <w:spacing w:before="0"/>
              <w:jc w:val="both"/>
              <w:rPr>
                <w:rFonts w:ascii="Arial" w:hAnsi="Arial" w:cs="Arial"/>
                <w:b/>
                <w:w w:val="105"/>
                <w:sz w:val="18"/>
                <w:szCs w:val="18"/>
                <w:lang w:val="pt-BR"/>
              </w:rPr>
            </w:pPr>
            <w:r w:rsidRPr="00193445"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  <w:t>MODALIDADE DE LICITAÇÃO: CONVITE, TOMADA DE PREÇO, CONCORRÊNCIA PARA CONTRATAÇÕES DE OBRAS, PROJETOS OU SERVIÇOS DE ENGENHARIA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  <w:t>.</w:t>
            </w:r>
          </w:p>
        </w:tc>
      </w:tr>
      <w:tr w:rsidR="00AE28AA" w:rsidRPr="00193445" w:rsidTr="00193445">
        <w:trPr>
          <w:trHeight w:val="413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Documentações de habilitação e Regularidade Fiscal exigidas pelo Edital;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C87860">
        <w:trPr>
          <w:trHeight w:val="405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2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Propostas e documentos que a instruem;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413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193445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Homologação e adjudicação do objeto da licitação pela autoridade competente;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E28AA" w:rsidRPr="00193445" w:rsidTr="00C87860">
        <w:trPr>
          <w:trHeight w:val="397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C87860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4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Nota de Empenho/Reserva;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C87860">
        <w:trPr>
          <w:trHeight w:val="416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C87860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Autorização;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415"/>
          <w:jc w:val="center"/>
        </w:trPr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C87860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Termo do Contrato ou equivalente;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93445">
        <w:trPr>
          <w:trHeight w:val="415"/>
          <w:jc w:val="center"/>
        </w:trPr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8AA" w:rsidRPr="00193445" w:rsidRDefault="008006E3" w:rsidP="00C87860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70" w:right="566" w:hanging="1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Publicação do extrato do contrato ou equivalente.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</w:tbl>
    <w:p w:rsidR="00AE28AA" w:rsidRPr="00C87860" w:rsidRDefault="00AE28AA">
      <w:pPr>
        <w:rPr>
          <w:rFonts w:ascii="Arial" w:hAnsi="Arial" w:cs="Arial"/>
        </w:rPr>
      </w:pPr>
    </w:p>
    <w:p w:rsidR="00AE28AA" w:rsidRPr="00C87860" w:rsidRDefault="008006E3">
      <w:pPr>
        <w:ind w:right="65"/>
        <w:jc w:val="center"/>
        <w:rPr>
          <w:rFonts w:ascii="Arial" w:hAnsi="Arial" w:cs="Arial"/>
          <w:b/>
        </w:rPr>
      </w:pPr>
      <w:r w:rsidRPr="00C87860">
        <w:rPr>
          <w:rFonts w:ascii="Arial" w:hAnsi="Arial" w:cs="Arial"/>
          <w:b/>
          <w:w w:val="105"/>
          <w:u w:val="single" w:color="333333"/>
        </w:rPr>
        <w:t>ANEXO III</w:t>
      </w:r>
    </w:p>
    <w:p w:rsidR="00AE28AA" w:rsidRPr="00C87860" w:rsidRDefault="00AE28AA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575" w:type="dxa"/>
        <w:tblInd w:w="276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36"/>
        <w:gridCol w:w="4886"/>
        <w:gridCol w:w="1982"/>
        <w:gridCol w:w="1071"/>
      </w:tblGrid>
      <w:tr w:rsidR="00AE28AA" w:rsidRPr="00193445" w:rsidTr="0045419C">
        <w:trPr>
          <w:trHeight w:val="503"/>
        </w:trPr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ITEM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45419C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DOCUMENTOS DE CONTROLE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TIPO DE ARQUIVO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VISTO</w:t>
            </w:r>
          </w:p>
        </w:tc>
      </w:tr>
      <w:tr w:rsidR="001B21C9" w:rsidRPr="00193445" w:rsidTr="00B73C33">
        <w:trPr>
          <w:trHeight w:val="567"/>
        </w:trPr>
        <w:tc>
          <w:tcPr>
            <w:tcW w:w="9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</w:tcPr>
          <w:p w:rsidR="001B21C9" w:rsidRPr="00193445" w:rsidRDefault="001B21C9" w:rsidP="001B21C9">
            <w:pPr>
              <w:pStyle w:val="TableParagraph"/>
              <w:spacing w:before="0"/>
              <w:ind w:left="150"/>
              <w:jc w:val="both"/>
              <w:rPr>
                <w:rFonts w:ascii="Arial" w:hAnsi="Arial" w:cs="Arial"/>
                <w:b/>
                <w:w w:val="105"/>
                <w:sz w:val="18"/>
                <w:szCs w:val="18"/>
                <w:lang w:val="pt-BR"/>
              </w:rPr>
            </w:pPr>
            <w:r w:rsidRPr="00193445"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  <w:t>DISPENSAS PREVISTAS NOS §§2º E 4º DO ART.17, NO INCISO III ESEGUINTES DO ART.24 E AS INEXIGIBILIDADES DO ART. 25 – LEI Nº8.666/1993 –  e Termos de Ajustes de Contas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  <w:t>.</w:t>
            </w:r>
          </w:p>
        </w:tc>
      </w:tr>
      <w:tr w:rsidR="00AE28AA" w:rsidRPr="00193445" w:rsidTr="001B21C9">
        <w:trPr>
          <w:trHeight w:val="417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1B21C9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Justificativa da dispensa ou inexigibilidade;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1B21C9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2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Comunicação à autoridade superior e respectiva ratificação(quando houver);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1B21C9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3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Comprovante da publicação na imprensa oficial no prazo legal;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567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1B21C9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4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Caracterização da situação emergencial ou calamitosa que justifique a dispensa, quando houver (vide art. 24, IV da Lei 8.666/93)*;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XLS e 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1B21C9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5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Razão da escolha do fornecedor ou executante;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65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1B21C9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6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Justificativa do preço;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7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Dotação orçamentária – informativo de disponibilidade financeira;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405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8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Parecer Jurídico;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Documentações de regularidade fiscal do contratado;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03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10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Nota de Empenho;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407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Autorização;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12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Termo do Contrato ou equivalente;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B21C9">
        <w:trPr>
          <w:trHeight w:val="37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45419C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13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Publicação do extrato do contrato ou equivalente.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</w:tbl>
    <w:p w:rsidR="00AE28AA" w:rsidRPr="00193445" w:rsidRDefault="00AE28AA">
      <w:pPr>
        <w:rPr>
          <w:rFonts w:ascii="Arial" w:hAnsi="Arial" w:cs="Arial"/>
        </w:rPr>
      </w:pPr>
    </w:p>
    <w:p w:rsidR="00AE28AA" w:rsidRPr="00193445" w:rsidRDefault="008006E3">
      <w:pPr>
        <w:jc w:val="both"/>
        <w:rPr>
          <w:rFonts w:ascii="Arial" w:hAnsi="Arial" w:cs="Arial"/>
        </w:rPr>
      </w:pPr>
      <w:r w:rsidRPr="0045419C">
        <w:rPr>
          <w:rFonts w:ascii="Arial" w:hAnsi="Arial" w:cs="Arial"/>
        </w:rPr>
        <w:t>OBS</w:t>
      </w:r>
      <w:r w:rsidR="0045419C" w:rsidRPr="0045419C">
        <w:rPr>
          <w:rFonts w:ascii="Arial" w:hAnsi="Arial" w:cs="Arial"/>
        </w:rPr>
        <w:t xml:space="preserve"> </w:t>
      </w:r>
      <w:r w:rsidRPr="0045419C">
        <w:rPr>
          <w:rFonts w:ascii="Arial" w:hAnsi="Arial" w:cs="Arial"/>
        </w:rPr>
        <w:t>3:</w:t>
      </w:r>
      <w:r w:rsidRPr="00193445">
        <w:rPr>
          <w:rFonts w:ascii="Arial" w:hAnsi="Arial" w:cs="Arial"/>
        </w:rPr>
        <w:t xml:space="preserve"> </w:t>
      </w:r>
      <w:r w:rsidRPr="00193445">
        <w:rPr>
          <w:rFonts w:ascii="Arial" w:hAnsi="Arial" w:cs="Arial"/>
          <w:b/>
        </w:rPr>
        <w:t>S</w:t>
      </w:r>
      <w:r w:rsidR="0045419C">
        <w:rPr>
          <w:rFonts w:ascii="Arial" w:hAnsi="Arial" w:cs="Arial"/>
          <w:b/>
        </w:rPr>
        <w:t>omente</w:t>
      </w:r>
      <w:r w:rsidRPr="00193445">
        <w:rPr>
          <w:rFonts w:ascii="Arial" w:hAnsi="Arial" w:cs="Arial"/>
        </w:rPr>
        <w:t xml:space="preserve"> deverá ser observado o </w:t>
      </w:r>
      <w:r w:rsidRPr="0045419C">
        <w:rPr>
          <w:rFonts w:ascii="Arial" w:hAnsi="Arial" w:cs="Arial"/>
        </w:rPr>
        <w:t xml:space="preserve">item </w:t>
      </w:r>
      <w:r w:rsidRPr="0045419C">
        <w:rPr>
          <w:rFonts w:ascii="Arial" w:hAnsi="Arial" w:cs="Arial"/>
          <w:b/>
        </w:rPr>
        <w:t>4</w:t>
      </w:r>
      <w:r w:rsidRPr="00193445">
        <w:rPr>
          <w:rFonts w:ascii="Arial" w:hAnsi="Arial" w:cs="Arial"/>
        </w:rPr>
        <w:t xml:space="preserve"> do Anexo </w:t>
      </w:r>
      <w:r w:rsidRPr="00193445">
        <w:rPr>
          <w:rFonts w:ascii="Arial" w:hAnsi="Arial" w:cs="Arial"/>
          <w:b/>
        </w:rPr>
        <w:t>III, em casos específicos de contratações diretas mediante dispensa de licitação,</w:t>
      </w:r>
      <w:r w:rsidRPr="00193445">
        <w:rPr>
          <w:rFonts w:ascii="Arial" w:hAnsi="Arial" w:cs="Arial"/>
        </w:rPr>
        <w:t xml:space="preserve"> quando o fundamento se tratar de </w:t>
      </w:r>
      <w:r w:rsidRPr="00193445">
        <w:rPr>
          <w:rFonts w:ascii="Arial" w:hAnsi="Arial" w:cs="Arial"/>
          <w:b/>
          <w:lang w:bidi="pt-PT"/>
        </w:rPr>
        <w:t xml:space="preserve">situação emergencial ou </w:t>
      </w:r>
      <w:r w:rsidRPr="00193445">
        <w:rPr>
          <w:rFonts w:ascii="Arial" w:hAnsi="Arial" w:cs="Arial"/>
          <w:b/>
        </w:rPr>
        <w:t>calamidade pública,</w:t>
      </w:r>
      <w:r w:rsidRPr="00193445">
        <w:rPr>
          <w:rFonts w:ascii="Arial" w:hAnsi="Arial" w:cs="Arial"/>
        </w:rPr>
        <w:t xml:space="preserve"> conforme art. 24, IV da Lei 8.666/93. Portanto, deve-se atentar para o conteúdo da Autorização, Preâmbulo do Contrato e o seu Objeto para confirmar</w:t>
      </w:r>
      <w:r w:rsidR="0045419C">
        <w:rPr>
          <w:rFonts w:ascii="Arial" w:hAnsi="Arial" w:cs="Arial"/>
        </w:rPr>
        <w:t xml:space="preserve"> a incidência do dispositivo.</w:t>
      </w:r>
    </w:p>
    <w:p w:rsidR="00AE28AA" w:rsidRPr="0045419C" w:rsidRDefault="00AE28AA">
      <w:pPr>
        <w:rPr>
          <w:rFonts w:ascii="Arial" w:hAnsi="Arial" w:cs="Arial"/>
        </w:rPr>
      </w:pPr>
    </w:p>
    <w:p w:rsidR="00AE28AA" w:rsidRPr="0045419C" w:rsidRDefault="008006E3">
      <w:pPr>
        <w:ind w:right="67"/>
        <w:jc w:val="center"/>
        <w:rPr>
          <w:rFonts w:ascii="Arial" w:hAnsi="Arial" w:cs="Arial"/>
          <w:b/>
        </w:rPr>
      </w:pPr>
      <w:r w:rsidRPr="0045419C">
        <w:rPr>
          <w:rFonts w:ascii="Arial" w:hAnsi="Arial" w:cs="Arial"/>
          <w:b/>
          <w:w w:val="105"/>
          <w:u w:val="single" w:color="333333"/>
        </w:rPr>
        <w:t>ANEXO IV</w:t>
      </w:r>
    </w:p>
    <w:p w:rsidR="00AE28AA" w:rsidRPr="0045419C" w:rsidRDefault="00AE28AA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638" w:type="dxa"/>
        <w:tblInd w:w="276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44"/>
        <w:gridCol w:w="5675"/>
        <w:gridCol w:w="1985"/>
        <w:gridCol w:w="1134"/>
      </w:tblGrid>
      <w:tr w:rsidR="00AE28AA" w:rsidRPr="00193445" w:rsidTr="001F31A9">
        <w:trPr>
          <w:trHeight w:val="43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F31A9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DOCUMENTOS DE CONTROLE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TIPO DE ARQUIVO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Corpodetexto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VISTO</w:t>
            </w:r>
          </w:p>
        </w:tc>
      </w:tr>
      <w:tr w:rsidR="001F31A9" w:rsidRPr="00193445" w:rsidTr="00E65E7C">
        <w:trPr>
          <w:trHeight w:val="278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</w:tcPr>
          <w:p w:rsidR="001F31A9" w:rsidRPr="00B867CD" w:rsidRDefault="001F31A9" w:rsidP="001F31A9">
            <w:pPr>
              <w:pStyle w:val="TableParagraph"/>
              <w:spacing w:before="0"/>
              <w:ind w:left="291"/>
              <w:jc w:val="both"/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</w:pPr>
            <w:r w:rsidRPr="00B867CD">
              <w:rPr>
                <w:rFonts w:ascii="Arial" w:hAnsi="Arial" w:cs="Arial"/>
                <w:b/>
                <w:w w:val="105"/>
                <w:sz w:val="20"/>
                <w:szCs w:val="20"/>
                <w:lang w:val="pt-BR"/>
              </w:rPr>
              <w:t xml:space="preserve">CONVÊNIOS, </w:t>
            </w:r>
            <w:r w:rsidRPr="00B867C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Termos de Cooperação, </w:t>
            </w:r>
            <w:r w:rsidRPr="00B867CD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Termos de Ajuste de Contas (TAC´S) DA AL PREVIDENCIA,</w:t>
            </w:r>
            <w:r w:rsidRPr="00B867C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Termos de Cessão de Uso, Termos de Doação e Adesões à ARP</w:t>
            </w:r>
            <w:r w:rsidR="00B867CD" w:rsidRPr="00B867CD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</w:tr>
      <w:tr w:rsidR="00AE28AA" w:rsidRPr="00193445" w:rsidTr="001F31A9">
        <w:trPr>
          <w:trHeight w:val="39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B867CD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hanging="1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Plano de trabalho aprovado pela autoridade competente;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right="2146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1F31A9">
        <w:trPr>
          <w:trHeight w:val="39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B867CD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2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Parecer jurídico;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146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38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B867CD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Autorização;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146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40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B867CD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4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Termo do Convênio;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146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41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B867CD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Publicação do extrato do Convênio.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146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</w:tbl>
    <w:p w:rsidR="00AE28AA" w:rsidRPr="00B867CD" w:rsidRDefault="00AE28AA">
      <w:pPr>
        <w:rPr>
          <w:rFonts w:ascii="Arial" w:hAnsi="Arial" w:cs="Arial"/>
        </w:rPr>
      </w:pPr>
    </w:p>
    <w:p w:rsidR="00AE28AA" w:rsidRPr="00B867CD" w:rsidRDefault="008006E3">
      <w:pPr>
        <w:ind w:right="70"/>
        <w:jc w:val="center"/>
        <w:rPr>
          <w:rFonts w:ascii="Arial" w:hAnsi="Arial" w:cs="Arial"/>
        </w:rPr>
      </w:pPr>
      <w:r w:rsidRPr="00B867CD">
        <w:rPr>
          <w:rFonts w:ascii="Arial" w:hAnsi="Arial" w:cs="Arial"/>
          <w:b/>
          <w:w w:val="105"/>
          <w:u w:val="single" w:color="333333"/>
        </w:rPr>
        <w:t>ANEXO V</w:t>
      </w:r>
    </w:p>
    <w:p w:rsidR="00AE28AA" w:rsidRPr="00B867CD" w:rsidRDefault="00AE28AA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707" w:type="dxa"/>
        <w:tblInd w:w="250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52"/>
        <w:gridCol w:w="5394"/>
        <w:gridCol w:w="1985"/>
        <w:gridCol w:w="1176"/>
      </w:tblGrid>
      <w:tr w:rsidR="00AE28AA" w:rsidRPr="00193445" w:rsidTr="00B867CD">
        <w:trPr>
          <w:trHeight w:val="560"/>
        </w:trPr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B867CD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DOCUMENTOS DE CONTROLE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TIPO DE ARQUIVO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Corpodetexto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93445">
              <w:rPr>
                <w:rFonts w:ascii="Arial" w:hAnsi="Arial" w:cs="Arial"/>
                <w:b/>
                <w:w w:val="105"/>
                <w:sz w:val="18"/>
                <w:szCs w:val="18"/>
                <w:lang w:val="en-US"/>
              </w:rPr>
              <w:t>VISTO</w:t>
            </w:r>
          </w:p>
        </w:tc>
      </w:tr>
      <w:tr w:rsidR="00B867CD" w:rsidRPr="00193445" w:rsidTr="00B867CD">
        <w:trPr>
          <w:trHeight w:val="531"/>
        </w:trPr>
        <w:tc>
          <w:tcPr>
            <w:tcW w:w="9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  <w:vAlign w:val="center"/>
          </w:tcPr>
          <w:p w:rsidR="00B867CD" w:rsidRPr="00B867CD" w:rsidRDefault="00B867CD" w:rsidP="00B867CD">
            <w:pPr>
              <w:pStyle w:val="TableParagraph"/>
              <w:spacing w:before="0"/>
              <w:ind w:left="291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B867CD"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TERMOS ADITIVOS.</w:t>
            </w:r>
          </w:p>
        </w:tc>
      </w:tr>
      <w:tr w:rsidR="00AE28AA" w:rsidRPr="00193445" w:rsidTr="00B867CD">
        <w:trPr>
          <w:trHeight w:val="422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Justificativa técnica;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444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Dotação orçamentária – informativo de disponibilidade financeira;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424"/>
        </w:trPr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Parecer jurídico;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389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4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Documentações de regularidade fiscal do contratado;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290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5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Nota de Empenho;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422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Autorização;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290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7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Termo aditivo;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  <w:tr w:rsidR="00AE28AA" w:rsidRPr="00193445" w:rsidTr="00B867CD">
        <w:trPr>
          <w:trHeight w:val="290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 w:rsidP="00FD7D88">
            <w:pPr>
              <w:pStyle w:val="TableParagraph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8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pt-BR"/>
              </w:rPr>
              <w:t>Publicação do extrato de aditivo.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8006E3">
            <w:pPr>
              <w:pStyle w:val="TableParagraph"/>
              <w:spacing w:before="0"/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445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PDF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AA" w:rsidRPr="00193445" w:rsidRDefault="00AE28AA">
            <w:pPr>
              <w:pStyle w:val="TableParagraph"/>
              <w:spacing w:before="0"/>
              <w:ind w:left="65" w:right="2011"/>
              <w:jc w:val="center"/>
              <w:rPr>
                <w:rFonts w:ascii="Arial" w:hAnsi="Arial" w:cs="Arial"/>
                <w:w w:val="105"/>
                <w:sz w:val="18"/>
                <w:szCs w:val="18"/>
                <w:lang w:val="en-US"/>
              </w:rPr>
            </w:pPr>
          </w:p>
        </w:tc>
      </w:tr>
    </w:tbl>
    <w:p w:rsidR="00AE28AA" w:rsidRPr="00FD7D88" w:rsidRDefault="00AE28AA">
      <w:pPr>
        <w:pStyle w:val="Corpodetexto"/>
        <w:rPr>
          <w:rFonts w:ascii="Arial" w:hAnsi="Arial" w:cs="Arial"/>
          <w:sz w:val="20"/>
          <w:szCs w:val="20"/>
        </w:rPr>
      </w:pPr>
    </w:p>
    <w:sectPr w:rsidR="00AE28AA" w:rsidRPr="00FD7D88" w:rsidSect="00AE2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993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BC" w:rsidRDefault="002D44BC" w:rsidP="00AE28AA">
      <w:r>
        <w:separator/>
      </w:r>
    </w:p>
  </w:endnote>
  <w:endnote w:type="continuationSeparator" w:id="0">
    <w:p w:rsidR="002D44BC" w:rsidRDefault="002D44BC" w:rsidP="00AE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7E" w:rsidRDefault="008423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7E" w:rsidRDefault="008423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7E" w:rsidRDefault="008423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BC" w:rsidRDefault="002D44BC" w:rsidP="00AE28AA">
      <w:r>
        <w:separator/>
      </w:r>
    </w:p>
  </w:footnote>
  <w:footnote w:type="continuationSeparator" w:id="0">
    <w:p w:rsidR="002D44BC" w:rsidRDefault="002D44BC" w:rsidP="00AE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7E" w:rsidRDefault="008423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AA" w:rsidRDefault="00AE28AA">
    <w:pPr>
      <w:pStyle w:val="Cabealho1"/>
    </w:pPr>
  </w:p>
  <w:tbl>
    <w:tblPr>
      <w:tblW w:w="10388" w:type="dxa"/>
      <w:tblInd w:w="-118" w:type="dxa"/>
      <w:tblBorders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  <w:insideH w:val="double" w:sz="6" w:space="0" w:color="000000"/>
        <w:insideV w:val="single" w:sz="6" w:space="0" w:color="000000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81"/>
      <w:gridCol w:w="3402"/>
      <w:gridCol w:w="2811"/>
      <w:gridCol w:w="1494"/>
    </w:tblGrid>
    <w:tr w:rsidR="00AE28AA">
      <w:trPr>
        <w:cantSplit/>
        <w:trHeight w:val="813"/>
      </w:trPr>
      <w:tc>
        <w:tcPr>
          <w:tcW w:w="2681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AE28AA" w:rsidRDefault="008006E3">
          <w:pPr>
            <w:pStyle w:val="Ttulo21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7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vAlign w:val="center"/>
        </w:tcPr>
        <w:p w:rsidR="00AE28AA" w:rsidRDefault="008006E3">
          <w:pPr>
            <w:pStyle w:val="Ttulo61"/>
            <w:rPr>
              <w:sz w:val="24"/>
              <w:szCs w:val="24"/>
            </w:rPr>
          </w:pPr>
          <w:r>
            <w:rPr>
              <w:i/>
              <w:sz w:val="28"/>
              <w:szCs w:val="24"/>
            </w:rPr>
            <w:t>CheckList</w:t>
          </w:r>
          <w:r>
            <w:rPr>
              <w:sz w:val="28"/>
              <w:szCs w:val="24"/>
            </w:rPr>
            <w:t xml:space="preserve"> para Envio de Documentos ao TCE</w:t>
          </w:r>
        </w:p>
      </w:tc>
      <w:bookmarkStart w:id="0" w:name="_GoBack"/>
      <w:bookmarkEnd w:id="0"/>
    </w:tr>
    <w:tr w:rsidR="00AE28AA" w:rsidTr="0084237E">
      <w:trPr>
        <w:cantSplit/>
      </w:trPr>
      <w:tc>
        <w:tcPr>
          <w:tcW w:w="6083" w:type="dxa"/>
          <w:gridSpan w:val="2"/>
          <w:tcBorders>
            <w:top w:val="nil"/>
            <w:left w:val="double" w:sz="4" w:space="0" w:color="auto"/>
            <w:bottom w:val="nil"/>
            <w:right w:val="double" w:sz="4" w:space="0" w:color="auto"/>
          </w:tcBorders>
          <w:shd w:val="clear" w:color="auto" w:fill="auto"/>
        </w:tcPr>
        <w:p w:rsidR="00AE28AA" w:rsidRDefault="008006E3">
          <w:pPr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double" w:sz="4" w:space="0" w:color="auto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AE28AA" w:rsidRDefault="008006E3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94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  <w:shd w:val="clear" w:color="auto" w:fill="auto"/>
        </w:tcPr>
        <w:p w:rsidR="00AE28AA" w:rsidRDefault="008006E3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AE28AA" w:rsidTr="0084237E">
      <w:trPr>
        <w:cantSplit/>
      </w:trPr>
      <w:tc>
        <w:tcPr>
          <w:tcW w:w="6083" w:type="dxa"/>
          <w:gridSpan w:val="2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AE28AA" w:rsidRDefault="0084237E">
          <w:pPr>
            <w:pStyle w:val="Ttulo31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84237E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double" w:sz="4" w:space="0" w:color="auto"/>
            <w:bottom w:val="doub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AE28AA" w:rsidRDefault="008006E3" w:rsidP="00193445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F.SUBD.41.0</w:t>
          </w:r>
          <w:r w:rsidR="00193445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1494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</w:tcPr>
        <w:p w:rsidR="00AE28AA" w:rsidRDefault="00015628">
          <w:pPr>
            <w:spacing w:before="60" w:after="60"/>
            <w:jc w:val="center"/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8006E3">
            <w:rPr>
              <w:rStyle w:val="Nmerodepgina"/>
              <w:rFonts w:ascii="Arial" w:hAnsi="Arial" w:cs="Arial"/>
              <w:b/>
              <w:sz w:val="24"/>
              <w:szCs w:val="24"/>
            </w:rPr>
            <w:instrText>PAGE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84237E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8006E3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8006E3">
            <w:rPr>
              <w:rStyle w:val="Nmerodepgina"/>
              <w:rFonts w:ascii="Arial" w:hAnsi="Arial" w:cs="Arial"/>
              <w:b/>
              <w:sz w:val="24"/>
              <w:szCs w:val="24"/>
            </w:rPr>
            <w:t>3</w:t>
          </w:r>
        </w:p>
      </w:tc>
    </w:tr>
  </w:tbl>
  <w:p w:rsidR="00AE28AA" w:rsidRDefault="00AE28AA">
    <w:pPr>
      <w:pStyle w:val="Cabealho1"/>
    </w:pPr>
  </w:p>
  <w:p w:rsidR="00AE28AA" w:rsidRDefault="00AE28AA">
    <w:pPr>
      <w:pStyle w:val="Cabealho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7E" w:rsidRDefault="008423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8AA"/>
    <w:rsid w:val="00015628"/>
    <w:rsid w:val="00193445"/>
    <w:rsid w:val="001B21C9"/>
    <w:rsid w:val="001F31A9"/>
    <w:rsid w:val="002D44BC"/>
    <w:rsid w:val="0045419C"/>
    <w:rsid w:val="005D37EA"/>
    <w:rsid w:val="00775D54"/>
    <w:rsid w:val="008006E3"/>
    <w:rsid w:val="0084237E"/>
    <w:rsid w:val="00912F06"/>
    <w:rsid w:val="00AE28AA"/>
    <w:rsid w:val="00B867CD"/>
    <w:rsid w:val="00C87860"/>
    <w:rsid w:val="00D47F04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00E057BB-E10F-47F5-9F4F-E76CFD1C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AC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5376AC"/>
    <w:pPr>
      <w:keepNext/>
      <w:jc w:val="center"/>
      <w:outlineLvl w:val="1"/>
    </w:pPr>
    <w:rPr>
      <w:b/>
      <w:sz w:val="28"/>
    </w:rPr>
  </w:style>
  <w:style w:type="paragraph" w:customStyle="1" w:styleId="Ttulo31">
    <w:name w:val="Título 31"/>
    <w:basedOn w:val="Normal"/>
    <w:next w:val="Normal"/>
    <w:link w:val="Ttulo3Char"/>
    <w:qFormat/>
    <w:rsid w:val="005376AC"/>
    <w:pPr>
      <w:keepNext/>
      <w:jc w:val="center"/>
      <w:outlineLvl w:val="2"/>
    </w:pPr>
    <w:rPr>
      <w:u w:val="single"/>
    </w:rPr>
  </w:style>
  <w:style w:type="paragraph" w:customStyle="1" w:styleId="Ttulo61">
    <w:name w:val="Título 61"/>
    <w:basedOn w:val="Normal"/>
    <w:next w:val="Normal"/>
    <w:link w:val="Ttulo6Char"/>
    <w:qFormat/>
    <w:rsid w:val="005376AC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customStyle="1" w:styleId="Ttulo2Char">
    <w:name w:val="Título 2 Char"/>
    <w:basedOn w:val="Fontepargpadro"/>
    <w:link w:val="Ttulo21"/>
    <w:qFormat/>
    <w:rsid w:val="005376A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1"/>
    <w:qFormat/>
    <w:rsid w:val="005376AC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1"/>
    <w:qFormat/>
    <w:rsid w:val="005376AC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qFormat/>
    <w:rsid w:val="005376AC"/>
  </w:style>
  <w:style w:type="character" w:customStyle="1" w:styleId="CabealhoChar">
    <w:name w:val="Cabeçalho Char"/>
    <w:basedOn w:val="Fontepargpadro"/>
    <w:link w:val="Cabealho1"/>
    <w:uiPriority w:val="99"/>
    <w:qFormat/>
    <w:rsid w:val="005376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5376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F2770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721F7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3F25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0F2770"/>
    <w:pPr>
      <w:widowControl w:val="0"/>
    </w:pPr>
    <w:rPr>
      <w:sz w:val="16"/>
      <w:szCs w:val="16"/>
      <w:lang w:val="pt-PT" w:eastAsia="pt-PT" w:bidi="pt-PT"/>
    </w:rPr>
  </w:style>
  <w:style w:type="paragraph" w:styleId="Lista">
    <w:name w:val="List"/>
    <w:basedOn w:val="Corpodetexto"/>
    <w:rsid w:val="003F25F3"/>
    <w:rPr>
      <w:rFonts w:cs="Mangal"/>
    </w:rPr>
  </w:style>
  <w:style w:type="paragraph" w:customStyle="1" w:styleId="Legenda1">
    <w:name w:val="Legenda1"/>
    <w:basedOn w:val="Normal"/>
    <w:qFormat/>
    <w:rsid w:val="003F25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F25F3"/>
    <w:pPr>
      <w:suppressLineNumbers/>
    </w:pPr>
    <w:rPr>
      <w:rFonts w:cs="Mang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5376AC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5376AC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5376AC"/>
    <w:pPr>
      <w:widowControl w:val="0"/>
      <w:spacing w:before="2"/>
      <w:ind w:left="66"/>
    </w:pPr>
    <w:rPr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21F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AE28AA"/>
    <w:pPr>
      <w:suppressLineNumbers/>
    </w:pPr>
  </w:style>
  <w:style w:type="paragraph" w:customStyle="1" w:styleId="Ttulodetabela">
    <w:name w:val="Título de tabela"/>
    <w:basedOn w:val="Contedodatabela"/>
    <w:qFormat/>
    <w:rsid w:val="00AE28A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376A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19344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193445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1"/>
    <w:uiPriority w:val="99"/>
    <w:unhideWhenUsed/>
    <w:rsid w:val="00193445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193445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Karinne Duarte</dc:creator>
  <cp:lastModifiedBy>LETICIA FERREIRA DA SILVA</cp:lastModifiedBy>
  <cp:revision>7</cp:revision>
  <dcterms:created xsi:type="dcterms:W3CDTF">2020-12-28T16:01:00Z</dcterms:created>
  <dcterms:modified xsi:type="dcterms:W3CDTF">2022-09-19T15:14:00Z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